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1526">
        <w:rPr>
          <w:rFonts w:ascii="Corbel" w:hAnsi="Corbel"/>
          <w:i/>
          <w:smallCaps/>
          <w:sz w:val="24"/>
          <w:szCs w:val="24"/>
        </w:rPr>
        <w:t>2019/2021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865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modele resocjalizacji w wybranych krajach świata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853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853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40A29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865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65E5" w:rsidP="006865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penitencjarnej, penologii i historii instytucji resocjalizacyjnych.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865E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o systemach resocjalizacyjnych, metodach i sposobach efektywnej resocjalizacji w wybranych krajach europejskich i pozaeuropejskich.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różnorodnością działań prowadzonych wobec niedostosowanych społecznie w określonych instytucjach resocjalizacyjnych w różnych państwach.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Porównanie w zakresie efektywności instytucjonalnych systemach i modelach resocjalizacji w różnych państwach.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specyfikę oddziaływań prawnych i resocjalizacyjnych podejmowanych wobec osób naruszających normy prawne w wybranych krajach świata.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porówna system resocjalizacji obowiązujących w Polsce z systemami w innych krajach.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uwarunkowania społeczno-kulturowe wpływające na specyfikę systemów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w wybranych krajach świata.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K_U05</w:t>
            </w:r>
          </w:p>
        </w:tc>
      </w:tr>
      <w:tr w:rsidR="00A166CD" w:rsidRPr="009C54AE" w:rsidTr="00A355A9">
        <w:trPr>
          <w:trHeight w:val="37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321A3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streści i zinterpretuje informacje dotyczące systemów resocjalizacji w różnych państwach. </w:t>
            </w:r>
          </w:p>
        </w:tc>
        <w:tc>
          <w:tcPr>
            <w:tcW w:w="1873" w:type="dxa"/>
          </w:tcPr>
          <w:p w:rsidR="00A166CD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321A3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potrzebę aktualizowania swojej wiedzy i umiejętności pedagogicznych z wykorzystaniem systemów, modeli oraz doświadczeń polskich i zagranicznych. 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K_K04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problematykę wykładu-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i modele resocjalizacji w aspekcie historycznym.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Wielkiej </w:t>
            </w:r>
            <w:r w:rsidR="00865C6B">
              <w:rPr>
                <w:rFonts w:ascii="Corbel" w:hAnsi="Corbel"/>
                <w:sz w:val="24"/>
                <w:szCs w:val="24"/>
              </w:rPr>
              <w:t>Brytanii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Francji.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Niemiec.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1A3F">
              <w:rPr>
                <w:rFonts w:ascii="Corbel" w:hAnsi="Corbel"/>
                <w:sz w:val="24"/>
                <w:szCs w:val="24"/>
              </w:rPr>
              <w:t>System resocjalizacji i wymiar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Hiszpanii.</w:t>
            </w:r>
          </w:p>
        </w:tc>
      </w:tr>
      <w:tr w:rsidR="00321A3F" w:rsidRPr="009C54AE" w:rsidTr="00923D7D">
        <w:tc>
          <w:tcPr>
            <w:tcW w:w="9639" w:type="dxa"/>
          </w:tcPr>
          <w:p w:rsidR="00321A3F" w:rsidRDefault="00321A3F" w:rsidP="00321A3F">
            <w:pPr>
              <w:spacing w:after="0"/>
            </w:pPr>
            <w:r w:rsidRPr="00381E59">
              <w:rPr>
                <w:rFonts w:ascii="Corbel" w:hAnsi="Corbel"/>
                <w:sz w:val="24"/>
                <w:szCs w:val="24"/>
              </w:rPr>
              <w:t xml:space="preserve">System resocjalizacji i wymiar sprawiedliwości </w:t>
            </w:r>
            <w:r>
              <w:rPr>
                <w:rFonts w:ascii="Corbel" w:hAnsi="Corbel"/>
                <w:sz w:val="24"/>
                <w:szCs w:val="24"/>
              </w:rPr>
              <w:t>Włoch.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321A3F" w:rsidP="00321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państw skandynawskich (Szwecja, Dania,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Norwegia, Finlandia)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321A3F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 resocjalizacji i wymiar sprawiedliwości USA.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865C6B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polskiego systemu resocjalizacji i wymiaru sprawiedliwości z jednym z wybranych krajów świata.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65C6B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865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865C6B">
              <w:rPr>
                <w:rFonts w:ascii="Corbel" w:hAnsi="Corbel"/>
                <w:b w:val="0"/>
                <w:smallCaps w:val="0"/>
                <w:szCs w:val="24"/>
              </w:rPr>
              <w:t>przygotowanej pracy projektowej.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865C6B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65C6B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Opora R.,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Breska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Jezierska J., Piechowicz M. (red.),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modele i strategie resocjalizacji,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Kacprzak A.,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aspekty resocjalizacji przestępców w wybranych krajach 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„Acta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Universitatis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Lodziiensis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Folia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Sociologica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62, 2017, s. 63-81.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Adamski A.</w:t>
            </w:r>
            <w:r w:rsidR="00865F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i wymiar sprawiedliwości państw Unii Europejskiej :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Toruń </w:t>
            </w:r>
            <w:r w:rsidRPr="00865C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Sens i bezsens resocjalizacji penitencjarnej – casus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Płatek M.,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penitencjarne państw skandynawskich na tle polityki kryminalnej,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  <w:p w:rsidR="00132372" w:rsidRDefault="000517F5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256651" w:rsidRPr="00256651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 nieletnich w państwach europejskich i pozaeuropejskich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256651" w:rsidRPr="00256651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Stępnik</w:t>
            </w:r>
            <w:proofErr w:type="spellEnd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Środki penitencjarne we Francji i Polsce- doktryna, legislacja, praktyka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56651" w:rsidRPr="009C54AE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URBANEK M.,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Polski, czeski i słowacki system penitencjarny w opinii osadzonych i personelu więziennego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Racibóż</w:t>
            </w:r>
            <w:proofErr w:type="spellEnd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06F" w:rsidRDefault="00DD406F" w:rsidP="00C16ABF">
      <w:pPr>
        <w:spacing w:after="0" w:line="240" w:lineRule="auto"/>
      </w:pPr>
      <w:r>
        <w:separator/>
      </w:r>
    </w:p>
  </w:endnote>
  <w:endnote w:type="continuationSeparator" w:id="0">
    <w:p w:rsidR="00DD406F" w:rsidRDefault="00DD40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06F" w:rsidRDefault="00DD406F" w:rsidP="00C16ABF">
      <w:pPr>
        <w:spacing w:after="0" w:line="240" w:lineRule="auto"/>
      </w:pPr>
      <w:r>
        <w:separator/>
      </w:r>
    </w:p>
  </w:footnote>
  <w:footnote w:type="continuationSeparator" w:id="0">
    <w:p w:rsidR="00DD406F" w:rsidRDefault="00DD406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34F9"/>
    <w:rsid w:val="0056696D"/>
    <w:rsid w:val="00573EF9"/>
    <w:rsid w:val="005853D8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A29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D406F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282E3-CF80-471F-945E-28B562E35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1</Pages>
  <Words>935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2019-12-13T10:02:00Z</cp:lastPrinted>
  <dcterms:created xsi:type="dcterms:W3CDTF">2019-11-02T17:21:00Z</dcterms:created>
  <dcterms:modified xsi:type="dcterms:W3CDTF">2021-01-18T10:02:00Z</dcterms:modified>
</cp:coreProperties>
</file>